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47E4" w14:textId="166EF908" w:rsidR="00725DCE" w:rsidRDefault="00000000">
      <w:pPr>
        <w:spacing w:after="240"/>
        <w:jc w:val="center"/>
        <w:rPr>
          <w:b/>
        </w:rPr>
      </w:pPr>
      <w:r>
        <w:rPr>
          <w:b/>
        </w:rPr>
        <w:t>Telluride Workshop</w:t>
      </w:r>
    </w:p>
    <w:p w14:paraId="3D709EF7" w14:textId="704E86F7" w:rsidR="00725DCE" w:rsidRDefault="00000000">
      <w:pPr>
        <w:spacing w:before="240" w:after="240"/>
        <w:jc w:val="center"/>
        <w:rPr>
          <w:b/>
          <w:i/>
        </w:rPr>
      </w:pPr>
      <w:r>
        <w:rPr>
          <w:b/>
        </w:rPr>
        <w:t>“</w:t>
      </w:r>
      <w:r>
        <w:rPr>
          <w:b/>
          <w:i/>
        </w:rPr>
        <w:t>Machine Learning and Informatics for Chemistry and Materials</w:t>
      </w:r>
      <w:r w:rsidR="0026277D">
        <w:rPr>
          <w:b/>
          <w:i/>
        </w:rPr>
        <w:t>”</w:t>
      </w:r>
    </w:p>
    <w:p w14:paraId="248F38DC" w14:textId="77777777" w:rsidR="00725DCE" w:rsidRDefault="00000000">
      <w:pPr>
        <w:spacing w:before="240" w:after="240"/>
        <w:jc w:val="center"/>
      </w:pPr>
      <w:r>
        <w:t xml:space="preserve"> </w:t>
      </w:r>
    </w:p>
    <w:p w14:paraId="1855834C" w14:textId="533FDFB8" w:rsidR="009809FB" w:rsidRDefault="00000000" w:rsidP="009809FB">
      <w:pPr>
        <w:spacing w:before="240" w:after="240"/>
        <w:jc w:val="center"/>
      </w:pPr>
      <w:r>
        <w:t xml:space="preserve"> </w:t>
      </w:r>
      <w:r>
        <w:rPr>
          <w:u w:val="single"/>
        </w:rPr>
        <w:t>Location</w:t>
      </w:r>
      <w:r>
        <w:t xml:space="preserve">: </w:t>
      </w:r>
      <w:r w:rsidR="009809FB">
        <w:t>Telluride Intermediate School</w:t>
      </w:r>
      <w:r w:rsidR="009809FB">
        <w:br/>
        <w:t>721 W. Colorado Ave Telluride, CO 81435</w:t>
      </w:r>
    </w:p>
    <w:p w14:paraId="60483B76" w14:textId="7CB94482" w:rsidR="00725DCE" w:rsidRDefault="00000000" w:rsidP="00A73D48">
      <w:pPr>
        <w:spacing w:before="240" w:after="240"/>
        <w:jc w:val="center"/>
      </w:pPr>
      <w:r>
        <w:rPr>
          <w:u w:val="single"/>
        </w:rPr>
        <w:t>TSRC Host</w:t>
      </w:r>
      <w:r>
        <w:t>: Mark Kozak mark@telluridescience.org / 970.708.4426</w:t>
      </w:r>
    </w:p>
    <w:p w14:paraId="4E1E1022" w14:textId="20CB9192" w:rsidR="00725DCE" w:rsidRDefault="00000000">
      <w:pPr>
        <w:spacing w:before="240" w:after="240"/>
        <w:jc w:val="center"/>
      </w:pPr>
      <w:r>
        <w:rPr>
          <w:u w:val="single"/>
        </w:rPr>
        <w:t>Breakfast</w:t>
      </w:r>
      <w:r>
        <w:t xml:space="preserve">: </w:t>
      </w:r>
      <w:r w:rsidR="00D04A6A">
        <w:t>served</w:t>
      </w:r>
      <w:r w:rsidR="00D04A6A" w:rsidRPr="00D04A6A">
        <w:t xml:space="preserve"> at the </w:t>
      </w:r>
      <w:r w:rsidR="003A6D03">
        <w:t>Telluride Intermediate School</w:t>
      </w:r>
      <w:r w:rsidR="003A6D03" w:rsidRPr="00D04A6A">
        <w:t xml:space="preserve"> </w:t>
      </w:r>
      <w:r w:rsidR="00D04A6A" w:rsidRPr="00D04A6A">
        <w:t>at 7:30am each day</w:t>
      </w:r>
      <w:r>
        <w:t>.</w:t>
      </w:r>
    </w:p>
    <w:p w14:paraId="725DC243" w14:textId="77777777" w:rsidR="00725DCE" w:rsidRDefault="00000000">
      <w:pPr>
        <w:spacing w:before="240" w:after="240"/>
        <w:jc w:val="center"/>
      </w:pPr>
      <w:r>
        <w:rPr>
          <w:u w:val="single"/>
        </w:rPr>
        <w:t>Lunches</w:t>
      </w:r>
      <w:r>
        <w:t xml:space="preserve"> are NOT included in registration</w:t>
      </w:r>
    </w:p>
    <w:p w14:paraId="11F28359" w14:textId="77777777" w:rsidR="00725DCE" w:rsidRDefault="00725DCE">
      <w:pPr>
        <w:spacing w:before="240" w:after="240"/>
      </w:pPr>
    </w:p>
    <w:p w14:paraId="1FA59C50" w14:textId="1E67EFAB" w:rsidR="00725DCE" w:rsidRDefault="00000000">
      <w:pPr>
        <w:spacing w:before="240" w:after="240"/>
      </w:pPr>
      <w:r>
        <w:t xml:space="preserve">The scientific program starts at </w:t>
      </w:r>
      <w:r w:rsidR="00C364B5">
        <w:t>8</w:t>
      </w:r>
      <w:r>
        <w:t>:</w:t>
      </w:r>
      <w:r w:rsidR="00C364B5">
        <w:t>1</w:t>
      </w:r>
      <w:r>
        <w:t xml:space="preserve">0 am on </w:t>
      </w:r>
      <w:r w:rsidR="000E7AA2">
        <w:t>Sunday</w:t>
      </w:r>
      <w:r>
        <w:t xml:space="preserve">, </w:t>
      </w:r>
      <w:r w:rsidR="000E7AA2">
        <w:t>June 25</w:t>
      </w:r>
      <w:r w:rsidR="000E7AA2">
        <w:rPr>
          <w:vertAlign w:val="superscript"/>
        </w:rPr>
        <w:t>th</w:t>
      </w:r>
      <w:r>
        <w:t xml:space="preserve"> and ends at 1</w:t>
      </w:r>
      <w:r w:rsidR="00DA5FA2">
        <w:t>2</w:t>
      </w:r>
      <w:r>
        <w:t xml:space="preserve">:00 pm on </w:t>
      </w:r>
      <w:r w:rsidR="000E7AA2">
        <w:t>Thursday</w:t>
      </w:r>
      <w:r>
        <w:t xml:space="preserve">, </w:t>
      </w:r>
      <w:r w:rsidR="000E7AA2">
        <w:t>June</w:t>
      </w:r>
      <w:r>
        <w:t xml:space="preserve"> </w:t>
      </w:r>
      <w:r w:rsidR="000E7AA2">
        <w:t>29</w:t>
      </w:r>
      <w:r>
        <w:rPr>
          <w:vertAlign w:val="superscript"/>
        </w:rPr>
        <w:t>th</w:t>
      </w:r>
      <w:r>
        <w:t xml:space="preserve">. </w:t>
      </w:r>
      <w:r w:rsidR="00950DCB">
        <w:t>Tuesday</w:t>
      </w:r>
      <w:r>
        <w:t xml:space="preserve"> </w:t>
      </w:r>
      <w:r w:rsidR="00950DCB">
        <w:t>m</w:t>
      </w:r>
      <w:r>
        <w:t xml:space="preserve">orning, </w:t>
      </w:r>
      <w:r w:rsidR="008E00AD">
        <w:t>June</w:t>
      </w:r>
      <w:r>
        <w:t xml:space="preserve"> </w:t>
      </w:r>
      <w:r w:rsidR="008E00AD">
        <w:t>27</w:t>
      </w:r>
      <w:r>
        <w:rPr>
          <w:vertAlign w:val="superscript"/>
        </w:rPr>
        <w:t>th</w:t>
      </w:r>
      <w:r>
        <w:t xml:space="preserve"> is reserved for group activity. </w:t>
      </w:r>
      <w:r w:rsidR="000E7AA2">
        <w:t>Thursday</w:t>
      </w:r>
      <w:r>
        <w:t xml:space="preserve">, </w:t>
      </w:r>
      <w:r w:rsidR="000E7AA2">
        <w:t>June 29</w:t>
      </w:r>
      <w:r w:rsidR="000E7AA2">
        <w:rPr>
          <w:vertAlign w:val="superscript"/>
        </w:rPr>
        <w:t>th</w:t>
      </w:r>
      <w:r w:rsidR="000E7AA2">
        <w:t xml:space="preserve"> </w:t>
      </w:r>
      <w:r>
        <w:t>is reserved for code sharing, tutorials, demos, group discussions, collaborations, etc.</w:t>
      </w:r>
    </w:p>
    <w:p w14:paraId="2F6A7EA2" w14:textId="77777777" w:rsidR="00725DCE" w:rsidRDefault="00000000">
      <w:pPr>
        <w:spacing w:before="240" w:after="240"/>
      </w:pPr>
      <w:r>
        <w:t>Each talk is scheduled for 30 minutes + 10 minutes for discussion. Interruptions and questions during talks are encouraged.</w:t>
      </w:r>
    </w:p>
    <w:p w14:paraId="52C54B7A" w14:textId="60E059D3" w:rsidR="00725DCE" w:rsidRDefault="00000000">
      <w:pPr>
        <w:spacing w:before="240" w:after="240"/>
      </w:pPr>
      <w:r>
        <w:t xml:space="preserve">There will be </w:t>
      </w:r>
      <w:r w:rsidR="007B30F2">
        <w:t xml:space="preserve">the </w:t>
      </w:r>
      <w:r w:rsidR="00F544DA" w:rsidRPr="007B30F2">
        <w:t>All-Telluride</w:t>
      </w:r>
      <w:r w:rsidR="007B30F2" w:rsidRPr="007B30F2">
        <w:t xml:space="preserve"> Science Picnic</w:t>
      </w:r>
      <w:r w:rsidR="007B30F2">
        <w:t xml:space="preserve"> on Wednesday</w:t>
      </w:r>
      <w:r>
        <w:t>.</w:t>
      </w:r>
      <w:r w:rsidR="00F544DA">
        <w:t xml:space="preserve"> </w:t>
      </w:r>
      <w:r w:rsidR="00F544DA" w:rsidRPr="00F544DA">
        <w:t>Free BBQ, Beer, Wine and Non-Alcoholic Beverages. Friends and Family are invited free of charge.</w:t>
      </w:r>
    </w:p>
    <w:p w14:paraId="2F842A42" w14:textId="3FD8B285" w:rsidR="00725DCE" w:rsidRDefault="00000000">
      <w:pPr>
        <w:spacing w:before="240" w:after="240"/>
      </w:pPr>
      <w:r>
        <w:t>All times shown are Mountain Time (MT).</w:t>
      </w:r>
      <w:r>
        <w:br w:type="page"/>
      </w:r>
    </w:p>
    <w:p w14:paraId="7C55E357" w14:textId="77777777" w:rsidR="00725DCE" w:rsidRDefault="00725DCE">
      <w:pPr>
        <w:spacing w:before="240" w:after="240"/>
      </w:pPr>
    </w:p>
    <w:p w14:paraId="05FF77BF" w14:textId="773956CD" w:rsidR="00725DCE" w:rsidRDefault="00410610">
      <w:pPr>
        <w:spacing w:after="200"/>
        <w:jc w:val="center"/>
      </w:pPr>
      <w:r>
        <w:rPr>
          <w:b/>
        </w:rPr>
        <w:t>Sunday, June 25</w:t>
      </w:r>
    </w:p>
    <w:tbl>
      <w:tblPr>
        <w:tblStyle w:val="a"/>
        <w:tblW w:w="928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980"/>
      </w:tblGrid>
      <w:tr w:rsidR="00CB1FB4" w14:paraId="20B29574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86AC" w14:textId="77777777" w:rsidR="00CB1FB4" w:rsidRDefault="00CB1FB4">
            <w:r>
              <w:rPr>
                <w:b/>
              </w:rPr>
              <w:t>Morning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3560" w14:textId="77777777" w:rsidR="00CB1FB4" w:rsidRDefault="00CB1FB4">
            <w:pPr>
              <w:rPr>
                <w:b/>
              </w:rPr>
            </w:pPr>
          </w:p>
        </w:tc>
      </w:tr>
      <w:tr w:rsidR="00CB1FB4" w14:paraId="339CEAA9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7B2" w14:textId="28AD76C6" w:rsidR="00CB1FB4" w:rsidRDefault="00CB1FB4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7F96" w14:textId="77777777" w:rsidR="00CB1FB4" w:rsidRDefault="00CB1FB4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</w:tr>
      <w:tr w:rsidR="00CB1FB4" w14:paraId="6EDDF2A5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B9B" w14:textId="0BF25F0A" w:rsidR="00CB1FB4" w:rsidRDefault="00CB1FB4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4452" w14:textId="77777777" w:rsidR="00CB1FB4" w:rsidRDefault="00523FA9" w:rsidP="00FF1FFD">
            <w:r>
              <w:t xml:space="preserve">Albert </w:t>
            </w:r>
            <w:proofErr w:type="spellStart"/>
            <w:r w:rsidRPr="00523FA9">
              <w:t>Musaelian</w:t>
            </w:r>
            <w:proofErr w:type="spellEnd"/>
          </w:p>
          <w:p w14:paraId="14A6C45B" w14:textId="0A654123" w:rsidR="00523FA9" w:rsidRPr="00523FA9" w:rsidRDefault="00523FA9" w:rsidP="00FF1FFD">
            <w:pPr>
              <w:rPr>
                <w:i/>
                <w:iCs/>
              </w:rPr>
            </w:pPr>
            <w:r w:rsidRPr="00523FA9">
              <w:rPr>
                <w:i/>
                <w:iCs/>
              </w:rPr>
              <w:t>“Scaling up equivariant potentials”</w:t>
            </w:r>
          </w:p>
        </w:tc>
      </w:tr>
      <w:tr w:rsidR="00CB1FB4" w14:paraId="35DB3A55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9801" w14:textId="115842F6" w:rsidR="00CB1FB4" w:rsidRDefault="00CB1FB4" w:rsidP="001E2E45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42C0" w14:textId="77777777" w:rsidR="00067B7C" w:rsidRDefault="00067B7C" w:rsidP="00067B7C">
            <w:r w:rsidRPr="00CB1FB4">
              <w:t xml:space="preserve">Daniel Schwalbe </w:t>
            </w:r>
            <w:proofErr w:type="spellStart"/>
            <w:r w:rsidRPr="00CB1FB4">
              <w:t>Koda</w:t>
            </w:r>
            <w:proofErr w:type="spellEnd"/>
            <w:r>
              <w:t xml:space="preserve">, </w:t>
            </w:r>
            <w:r w:rsidRPr="00CB1FB4">
              <w:t>Lawrence Livermore National Laboratory</w:t>
            </w:r>
          </w:p>
          <w:p w14:paraId="58559C82" w14:textId="2BBDAF2C" w:rsidR="00067B7C" w:rsidRDefault="00067B7C" w:rsidP="00067B7C">
            <w:r>
              <w:rPr>
                <w:i/>
                <w:iCs/>
              </w:rPr>
              <w:t>“</w:t>
            </w:r>
            <w:r w:rsidRPr="00CB1FB4">
              <w:rPr>
                <w:i/>
                <w:iCs/>
              </w:rPr>
              <w:t>Data efficiency and extrapolation trends in neural network interatomic potentials</w:t>
            </w:r>
            <w:r>
              <w:rPr>
                <w:i/>
                <w:iCs/>
              </w:rPr>
              <w:t>”</w:t>
            </w:r>
          </w:p>
        </w:tc>
      </w:tr>
      <w:tr w:rsidR="00CB1FB4" w14:paraId="3806795F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97C9" w14:textId="5CD94F09" w:rsidR="00CB1FB4" w:rsidRDefault="00CB1FB4" w:rsidP="001E2E45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C9BF" w14:textId="77777777" w:rsidR="00CB1FB4" w:rsidRDefault="00CB1FB4" w:rsidP="001E2E45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</w:tr>
      <w:tr w:rsidR="00CB1FB4" w14:paraId="0A8523E2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F385" w14:textId="58221044" w:rsidR="00CB1FB4" w:rsidRDefault="00CB1FB4" w:rsidP="001E2E45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6D23" w14:textId="77777777" w:rsidR="00964B48" w:rsidRDefault="00964B48" w:rsidP="00964B48">
            <w:r w:rsidRPr="002E452D">
              <w:t xml:space="preserve">Aditya </w:t>
            </w:r>
            <w:proofErr w:type="spellStart"/>
            <w:r w:rsidRPr="002E452D">
              <w:t>Nandy</w:t>
            </w:r>
            <w:proofErr w:type="spellEnd"/>
            <w:r>
              <w:t xml:space="preserve">, </w:t>
            </w:r>
            <w:r w:rsidRPr="002E452D">
              <w:t>MIT</w:t>
            </w:r>
          </w:p>
          <w:p w14:paraId="010D367F" w14:textId="4484A172" w:rsidR="00CB1FB4" w:rsidRDefault="00964B48" w:rsidP="00964B48">
            <w:r w:rsidRPr="002E452D">
              <w:rPr>
                <w:i/>
                <w:iCs/>
              </w:rPr>
              <w:t>“Data-driven exploration of transition metal complexes and metal-organic frameworks by leveraging computational and experimental data”</w:t>
            </w:r>
          </w:p>
        </w:tc>
      </w:tr>
      <w:tr w:rsidR="00CB1FB4" w14:paraId="07A85379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4D60" w14:textId="26EC93C6" w:rsidR="00CB1FB4" w:rsidRDefault="00CB1FB4" w:rsidP="001E2E45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DECC" w14:textId="77777777" w:rsidR="00CB1FB4" w:rsidRDefault="00B02A17" w:rsidP="001E2E45">
            <w:r w:rsidRPr="00B02A17">
              <w:t xml:space="preserve">Arun </w:t>
            </w:r>
            <w:proofErr w:type="spellStart"/>
            <w:r w:rsidRPr="00B02A17">
              <w:t>Mannodi</w:t>
            </w:r>
            <w:proofErr w:type="spellEnd"/>
            <w:r w:rsidRPr="00B02A17">
              <w:t xml:space="preserve"> </w:t>
            </w:r>
            <w:proofErr w:type="spellStart"/>
            <w:r w:rsidRPr="00B02A17">
              <w:t>Kanakkithodi</w:t>
            </w:r>
            <w:proofErr w:type="spellEnd"/>
            <w:r>
              <w:t xml:space="preserve">, </w:t>
            </w:r>
            <w:r w:rsidRPr="00B02A17">
              <w:t>Purdue University</w:t>
            </w:r>
          </w:p>
          <w:p w14:paraId="0FAB1F2A" w14:textId="4EF32209" w:rsidR="00B02A17" w:rsidRPr="00B02A17" w:rsidRDefault="00B02A17" w:rsidP="001E2E45">
            <w:pPr>
              <w:rPr>
                <w:i/>
                <w:iCs/>
              </w:rPr>
            </w:pPr>
            <w:r w:rsidRPr="00B02A17">
              <w:rPr>
                <w:i/>
                <w:iCs/>
              </w:rPr>
              <w:t>“Discovering Novel Halide Perovskites using Multi-Fidelity Machine Learning and Graph Neural Networks”</w:t>
            </w:r>
          </w:p>
        </w:tc>
      </w:tr>
      <w:tr w:rsidR="00CB1FB4" w14:paraId="53DD08A0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F324" w14:textId="08D13E83" w:rsidR="00CB1FB4" w:rsidRDefault="00CB1FB4" w:rsidP="001E2E45">
            <w:r>
              <w:rPr>
                <w:i/>
              </w:rPr>
              <w:t>1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9008" w14:textId="77777777" w:rsidR="00CB1FB4" w:rsidRDefault="00CB1FB4" w:rsidP="001E2E45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</w:tr>
      <w:tr w:rsidR="00CB1FB4" w14:paraId="6C21611E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BC90" w14:textId="77777777" w:rsidR="00CB1FB4" w:rsidRDefault="00CB1FB4" w:rsidP="001E2E45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C35D" w14:textId="77777777" w:rsidR="00CB1FB4" w:rsidRDefault="00CB1FB4" w:rsidP="001E2E45">
            <w:pPr>
              <w:rPr>
                <w:i/>
              </w:rPr>
            </w:pPr>
          </w:p>
        </w:tc>
      </w:tr>
      <w:tr w:rsidR="00067B7C" w14:paraId="5FBF1092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F2C" w14:textId="6A95F731" w:rsidR="00067B7C" w:rsidRDefault="00067B7C" w:rsidP="00067B7C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B62E" w14:textId="77777777" w:rsidR="00067B7C" w:rsidRDefault="00067B7C" w:rsidP="00067B7C">
            <w:proofErr w:type="spellStart"/>
            <w:r w:rsidRPr="00C10DB7">
              <w:t>Mingjie</w:t>
            </w:r>
            <w:proofErr w:type="spellEnd"/>
            <w:r w:rsidRPr="00C10DB7">
              <w:t xml:space="preserve"> Liu</w:t>
            </w:r>
            <w:r>
              <w:t xml:space="preserve">, </w:t>
            </w:r>
            <w:r w:rsidRPr="00C10DB7">
              <w:t>University of Florida</w:t>
            </w:r>
          </w:p>
          <w:p w14:paraId="738DDDD0" w14:textId="490DE5B1" w:rsidR="00067B7C" w:rsidRPr="00CB1FB4" w:rsidRDefault="00067B7C" w:rsidP="00067B7C">
            <w:pPr>
              <w:rPr>
                <w:i/>
                <w:iCs/>
              </w:rPr>
            </w:pPr>
            <w:r w:rsidRPr="00C10DB7">
              <w:rPr>
                <w:i/>
                <w:iCs/>
              </w:rPr>
              <w:t>“Data-driven computational platform for carbon-based materials in energy applications”</w:t>
            </w:r>
          </w:p>
        </w:tc>
      </w:tr>
      <w:tr w:rsidR="00067B7C" w14:paraId="26330220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93CB" w14:textId="502B573A" w:rsidR="00067B7C" w:rsidRDefault="00067B7C" w:rsidP="00067B7C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A61F" w14:textId="77777777" w:rsidR="00067B7C" w:rsidRDefault="00067B7C" w:rsidP="00067B7C">
            <w:r w:rsidRPr="003A3835">
              <w:t xml:space="preserve">Dylan </w:t>
            </w:r>
            <w:proofErr w:type="spellStart"/>
            <w:r w:rsidRPr="003A3835">
              <w:t>Anstine</w:t>
            </w:r>
            <w:proofErr w:type="spellEnd"/>
            <w:r>
              <w:t xml:space="preserve">, </w:t>
            </w:r>
            <w:r w:rsidRPr="003A3835">
              <w:t>Carnegie Mellon University</w:t>
            </w:r>
          </w:p>
          <w:p w14:paraId="4B91BC05" w14:textId="4CBEBF8A" w:rsidR="00067B7C" w:rsidRPr="003A0178" w:rsidRDefault="00067B7C" w:rsidP="00067B7C">
            <w:pPr>
              <w:rPr>
                <w:i/>
                <w:iCs/>
              </w:rPr>
            </w:pPr>
            <w:r w:rsidRPr="003A3835">
              <w:rPr>
                <w:i/>
                <w:iCs/>
              </w:rPr>
              <w:t>“Neural Networks for Diverse Species and Chemical Reactions”</w:t>
            </w:r>
          </w:p>
        </w:tc>
      </w:tr>
      <w:tr w:rsidR="00067B7C" w14:paraId="63E365D3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C5F2" w14:textId="1FFF8F0F" w:rsidR="00067B7C" w:rsidRDefault="00067B7C" w:rsidP="00067B7C">
            <w:pPr>
              <w:rPr>
                <w:i/>
              </w:rPr>
            </w:pP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A8FC" w14:textId="60128FA3" w:rsidR="00067B7C" w:rsidRPr="00C10DB7" w:rsidRDefault="00067B7C" w:rsidP="00067B7C">
            <w:pPr>
              <w:rPr>
                <w:i/>
                <w:iCs/>
              </w:rPr>
            </w:pPr>
          </w:p>
        </w:tc>
      </w:tr>
      <w:tr w:rsidR="00067B7C" w14:paraId="3A981D33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4DC2" w14:textId="38C325E8" w:rsidR="00067B7C" w:rsidRDefault="00067B7C" w:rsidP="00067B7C"/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D9DA" w14:textId="1F7F974F" w:rsidR="00067B7C" w:rsidRPr="00FF26EA" w:rsidRDefault="00067B7C" w:rsidP="00067B7C">
            <w:pPr>
              <w:rPr>
                <w:strike/>
              </w:rPr>
            </w:pPr>
          </w:p>
        </w:tc>
      </w:tr>
    </w:tbl>
    <w:p w14:paraId="78A50F28" w14:textId="77777777" w:rsidR="00725DCE" w:rsidRDefault="00725DCE"/>
    <w:p w14:paraId="6F43655E" w14:textId="38ECFE2D" w:rsidR="00725DCE" w:rsidRDefault="00000000">
      <w:pPr>
        <w:spacing w:after="200"/>
        <w:jc w:val="center"/>
      </w:pPr>
      <w:r>
        <w:br w:type="page"/>
      </w:r>
      <w:r w:rsidR="00410610">
        <w:rPr>
          <w:b/>
        </w:rPr>
        <w:lastRenderedPageBreak/>
        <w:t>Monday</w:t>
      </w:r>
      <w:r>
        <w:rPr>
          <w:b/>
        </w:rPr>
        <w:t xml:space="preserve">, </w:t>
      </w:r>
      <w:r w:rsidR="00410610">
        <w:rPr>
          <w:b/>
        </w:rPr>
        <w:t>June 26</w:t>
      </w:r>
    </w:p>
    <w:tbl>
      <w:tblPr>
        <w:tblStyle w:val="a0"/>
        <w:tblW w:w="964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8340"/>
      </w:tblGrid>
      <w:tr w:rsidR="00576DEC" w14:paraId="7DDB07BE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C076" w14:textId="77777777" w:rsidR="00576DEC" w:rsidRDefault="00576DEC">
            <w:r>
              <w:rPr>
                <w:b/>
              </w:rPr>
              <w:t>Morning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2556" w14:textId="77777777" w:rsidR="00576DEC" w:rsidRDefault="00576DEC">
            <w:pPr>
              <w:rPr>
                <w:b/>
              </w:rPr>
            </w:pPr>
          </w:p>
        </w:tc>
      </w:tr>
      <w:tr w:rsidR="00576DEC" w14:paraId="79F051D9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EF3F" w14:textId="415D818E" w:rsidR="00576DEC" w:rsidRDefault="00576DEC" w:rsidP="00AC145A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1B07" w14:textId="77777777" w:rsidR="00576DEC" w:rsidRDefault="00576DEC" w:rsidP="00AC145A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</w:tr>
      <w:tr w:rsidR="00576DEC" w14:paraId="0D5709DA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D8F0" w14:textId="2104EDCA" w:rsidR="00576DEC" w:rsidRDefault="00576DEC" w:rsidP="00AC145A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6A2F" w14:textId="77777777" w:rsidR="00EB18B0" w:rsidRDefault="00EB18B0" w:rsidP="00EB18B0">
            <w:r>
              <w:t>Michael Chen, Stanford University</w:t>
            </w:r>
          </w:p>
          <w:p w14:paraId="510F2044" w14:textId="75717E10" w:rsidR="00EE087B" w:rsidRPr="00EB18B0" w:rsidRDefault="00EB18B0" w:rsidP="00EB18B0">
            <w:pPr>
              <w:rPr>
                <w:i/>
                <w:iCs/>
              </w:rPr>
            </w:pPr>
            <w:r w:rsidRPr="00EB18B0">
              <w:rPr>
                <w:i/>
                <w:iCs/>
              </w:rPr>
              <w:t>“Transfer learning for the data-efficient modeling of ab initio ground and excited state potential energy surfaces for condensed phase systems”</w:t>
            </w:r>
          </w:p>
        </w:tc>
      </w:tr>
      <w:tr w:rsidR="00576DEC" w14:paraId="7A3185E7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B26E" w14:textId="3FD81AEB" w:rsidR="00576DEC" w:rsidRDefault="00576DEC" w:rsidP="00AC145A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4586" w14:textId="77777777" w:rsidR="00576DEC" w:rsidRDefault="00576DEC" w:rsidP="00AC145A">
            <w:r w:rsidRPr="00576DEC">
              <w:t>Alice Allen</w:t>
            </w:r>
            <w:r>
              <w:t xml:space="preserve">, </w:t>
            </w:r>
            <w:r w:rsidRPr="00576DEC">
              <w:t>Los Alamos National Laboratory</w:t>
            </w:r>
          </w:p>
          <w:p w14:paraId="2AC715AE" w14:textId="46B77E19" w:rsidR="00576DEC" w:rsidRPr="00576DEC" w:rsidRDefault="00576DEC" w:rsidP="00AC145A">
            <w:pPr>
              <w:rPr>
                <w:i/>
                <w:iCs/>
              </w:rPr>
            </w:pPr>
            <w:r w:rsidRPr="00576DEC">
              <w:rPr>
                <w:i/>
                <w:iCs/>
              </w:rPr>
              <w:t>“Learning Together: Training interatomic potentials to multiple datasets”</w:t>
            </w:r>
          </w:p>
        </w:tc>
      </w:tr>
      <w:tr w:rsidR="00576DEC" w14:paraId="2E44C05E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DDD0" w14:textId="2FEF804A" w:rsidR="00576DEC" w:rsidRDefault="00576DEC" w:rsidP="00AC145A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47CF" w14:textId="77777777" w:rsidR="00576DEC" w:rsidRDefault="00576DEC" w:rsidP="00AC145A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</w:tr>
      <w:tr w:rsidR="00576DEC" w14:paraId="705B52B6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A9C5" w14:textId="74F4FBA7" w:rsidR="00576DEC" w:rsidRDefault="00576DEC" w:rsidP="00AC145A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A0FA" w14:textId="7589736D" w:rsidR="00576DEC" w:rsidRDefault="00EB3AAB" w:rsidP="00AC145A">
            <w:r w:rsidRPr="00EB3AAB">
              <w:t>Aparna Subramanyam</w:t>
            </w:r>
            <w:r w:rsidR="00664D81">
              <w:t xml:space="preserve">, </w:t>
            </w:r>
            <w:r w:rsidR="00664D81" w:rsidRPr="00664D81">
              <w:t>Los Alamos National Laboratory</w:t>
            </w:r>
          </w:p>
          <w:p w14:paraId="4841B951" w14:textId="2DCA17CB" w:rsidR="00664D81" w:rsidRPr="00C959AE" w:rsidRDefault="00C959AE" w:rsidP="00AC145A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C959AE">
              <w:rPr>
                <w:i/>
                <w:iCs/>
              </w:rPr>
              <w:t>Training data generation for machine learning-based interatomic potentials</w:t>
            </w:r>
            <w:r>
              <w:rPr>
                <w:i/>
                <w:iCs/>
              </w:rPr>
              <w:t>”</w:t>
            </w:r>
          </w:p>
        </w:tc>
      </w:tr>
      <w:tr w:rsidR="00576DEC" w14:paraId="6BDF7F69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39E" w14:textId="116E1613" w:rsidR="00576DEC" w:rsidRDefault="00576DEC" w:rsidP="00AC145A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E61E" w14:textId="77777777" w:rsidR="002E452D" w:rsidRDefault="00636672" w:rsidP="00AC145A">
            <w:r w:rsidRPr="00636672">
              <w:t>Sameer Varma</w:t>
            </w:r>
            <w:r>
              <w:t xml:space="preserve">, </w:t>
            </w:r>
            <w:r w:rsidRPr="00636672">
              <w:t>University of South Florida</w:t>
            </w:r>
          </w:p>
          <w:p w14:paraId="400EFCFE" w14:textId="32E9501E" w:rsidR="00636672" w:rsidRPr="00636672" w:rsidRDefault="00636672" w:rsidP="00AC145A">
            <w:pPr>
              <w:rPr>
                <w:i/>
                <w:iCs/>
              </w:rPr>
            </w:pPr>
            <w:r w:rsidRPr="00636672">
              <w:rPr>
                <w:i/>
                <w:iCs/>
              </w:rPr>
              <w:t>“Machine learning of molecular dynamics”</w:t>
            </w:r>
          </w:p>
        </w:tc>
      </w:tr>
      <w:tr w:rsidR="00576DEC" w14:paraId="6FCBA940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D335" w14:textId="2052E499" w:rsidR="00576DEC" w:rsidRDefault="00576DEC" w:rsidP="00AC145A">
            <w:r>
              <w:rPr>
                <w:i/>
              </w:rPr>
              <w:t>1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8008" w14:textId="77777777" w:rsidR="00576DEC" w:rsidRDefault="00576DEC" w:rsidP="00AC145A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</w:tr>
      <w:tr w:rsidR="00576DEC" w14:paraId="227AD5FE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E5AC" w14:textId="74DE9D9D" w:rsidR="00576DEC" w:rsidRDefault="00576DEC" w:rsidP="00AC145A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E735" w14:textId="77777777" w:rsidR="00576DEC" w:rsidRDefault="00576DEC" w:rsidP="00AC145A">
            <w:pPr>
              <w:rPr>
                <w:i/>
              </w:rPr>
            </w:pPr>
          </w:p>
        </w:tc>
      </w:tr>
      <w:tr w:rsidR="00576DEC" w14:paraId="0ADD3A33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2652" w14:textId="1F7F6F4B" w:rsidR="00576DEC" w:rsidRDefault="00576DEC" w:rsidP="00AC145A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022F" w14:textId="77777777" w:rsidR="007913B4" w:rsidRDefault="007913B4" w:rsidP="007913B4">
            <w:r w:rsidRPr="003A0178">
              <w:t xml:space="preserve">Steven </w:t>
            </w:r>
            <w:proofErr w:type="spellStart"/>
            <w:r w:rsidRPr="003A0178">
              <w:t>Torrisi</w:t>
            </w:r>
            <w:proofErr w:type="spellEnd"/>
            <w:r>
              <w:t xml:space="preserve">, </w:t>
            </w:r>
            <w:r w:rsidRPr="003A0178">
              <w:t>Toyota Research Institute</w:t>
            </w:r>
          </w:p>
          <w:p w14:paraId="3509D754" w14:textId="2C1C9C71" w:rsidR="00576DEC" w:rsidRDefault="007913B4" w:rsidP="007913B4">
            <w:r w:rsidRPr="003A0178">
              <w:rPr>
                <w:i/>
                <w:iCs/>
              </w:rPr>
              <w:t>“The Role of Materials Representations in Machine Learning”</w:t>
            </w:r>
          </w:p>
        </w:tc>
      </w:tr>
      <w:tr w:rsidR="00576DEC" w14:paraId="38FA0C69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77CA" w14:textId="249DDDCD" w:rsidR="00576DEC" w:rsidRDefault="00576DEC" w:rsidP="00AC145A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5</w:t>
            </w:r>
            <w:r>
              <w:t>0 pm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34B9" w14:textId="77777777" w:rsidR="00576DEC" w:rsidRDefault="00576DEC" w:rsidP="00AC145A">
            <w:r w:rsidRPr="0075711A">
              <w:t xml:space="preserve">Ganesh </w:t>
            </w:r>
            <w:proofErr w:type="spellStart"/>
            <w:r w:rsidRPr="0075711A">
              <w:t>Sivaraman</w:t>
            </w:r>
            <w:proofErr w:type="spellEnd"/>
            <w:r>
              <w:t xml:space="preserve">, </w:t>
            </w:r>
            <w:r w:rsidRPr="0075711A">
              <w:t>Argonne National Laboratory</w:t>
            </w:r>
          </w:p>
          <w:p w14:paraId="67C3A08A" w14:textId="2C9B6C91" w:rsidR="00576DEC" w:rsidRPr="0075711A" w:rsidRDefault="00576DEC" w:rsidP="00AC145A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75711A">
              <w:rPr>
                <w:i/>
                <w:iCs/>
              </w:rPr>
              <w:t>Accelerating the Modeling of Materials with Machine Learning and High Energy X-ray Diffraction”</w:t>
            </w:r>
          </w:p>
        </w:tc>
      </w:tr>
      <w:tr w:rsidR="008D3AFF" w14:paraId="1AC29BED" w14:textId="77777777" w:rsidTr="007E26E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F067" w14:textId="4F89EBF8" w:rsidR="008D3AFF" w:rsidRDefault="008D3AFF" w:rsidP="008D3AFF">
            <w:pPr>
              <w:rPr>
                <w:i/>
              </w:rPr>
            </w:pP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en-US"/>
              </w:rPr>
              <w:t>3</w:t>
            </w:r>
            <w:r>
              <w:t>0 pm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48A8" w14:textId="77777777" w:rsidR="008D3AFF" w:rsidRDefault="008D3AFF" w:rsidP="008D3AFF">
            <w:proofErr w:type="spellStart"/>
            <w:r w:rsidRPr="00EE087B">
              <w:t>Muratahan</w:t>
            </w:r>
            <w:proofErr w:type="spellEnd"/>
            <w:r w:rsidRPr="00EE087B">
              <w:t xml:space="preserve"> </w:t>
            </w:r>
            <w:proofErr w:type="spellStart"/>
            <w:r w:rsidRPr="00EE087B">
              <w:t>Aykol</w:t>
            </w:r>
            <w:proofErr w:type="spellEnd"/>
            <w:r>
              <w:t xml:space="preserve">, </w:t>
            </w:r>
            <w:r w:rsidRPr="00EE087B">
              <w:t>Google Brain</w:t>
            </w:r>
          </w:p>
          <w:p w14:paraId="5B3E6B78" w14:textId="2B4C1E63" w:rsidR="008D3AFF" w:rsidRPr="00FE73D4" w:rsidRDefault="008D3AFF" w:rsidP="008D3AFF">
            <w:pPr>
              <w:rPr>
                <w:iCs/>
              </w:rPr>
            </w:pPr>
            <w:r>
              <w:rPr>
                <w:i/>
                <w:iCs/>
              </w:rPr>
              <w:t>“</w:t>
            </w:r>
            <w:r w:rsidRPr="00EB3AAB">
              <w:rPr>
                <w:i/>
                <w:iCs/>
              </w:rPr>
              <w:t>Accelerating materials discovery and synthesis by combining physics with machine learning</w:t>
            </w:r>
            <w:r>
              <w:rPr>
                <w:i/>
                <w:iCs/>
              </w:rPr>
              <w:t>”</w:t>
            </w:r>
          </w:p>
        </w:tc>
      </w:tr>
    </w:tbl>
    <w:p w14:paraId="05F82A19" w14:textId="77777777" w:rsidR="00725DCE" w:rsidRDefault="00000000">
      <w:r>
        <w:br w:type="page"/>
      </w:r>
    </w:p>
    <w:p w14:paraId="1C73C5A5" w14:textId="7D1248AE" w:rsidR="00725DCE" w:rsidRDefault="00410610">
      <w:pPr>
        <w:spacing w:after="200"/>
        <w:jc w:val="center"/>
      </w:pPr>
      <w:r>
        <w:rPr>
          <w:b/>
        </w:rPr>
        <w:lastRenderedPageBreak/>
        <w:t>Tuesday, June 27</w:t>
      </w:r>
    </w:p>
    <w:tbl>
      <w:tblPr>
        <w:tblStyle w:val="a1"/>
        <w:tblW w:w="955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8250"/>
      </w:tblGrid>
      <w:tr w:rsidR="001B7F2B" w14:paraId="11101094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0623" w14:textId="77777777" w:rsidR="001B7F2B" w:rsidRDefault="001B7F2B">
            <w:r>
              <w:rPr>
                <w:b/>
              </w:rPr>
              <w:t>Morning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3339" w14:textId="77777777" w:rsidR="001B7F2B" w:rsidRDefault="001B7F2B">
            <w:pPr>
              <w:rPr>
                <w:b/>
              </w:rPr>
            </w:pPr>
          </w:p>
        </w:tc>
      </w:tr>
      <w:tr w:rsidR="001B7F2B" w14:paraId="3C9BA443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B810" w14:textId="5CACC3A5" w:rsidR="001B7F2B" w:rsidRDefault="001B7F2B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FD6D" w14:textId="77777777" w:rsidR="001B7F2B" w:rsidRDefault="001B7F2B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</w:tr>
      <w:tr w:rsidR="001B7F2B" w14:paraId="6EC7A1B2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82F8" w14:textId="6E71A7A1" w:rsidR="001B7F2B" w:rsidRDefault="001B7F2B">
            <w:r>
              <w:rPr>
                <w:lang w:val="ru-RU"/>
              </w:rPr>
              <w:t>8</w:t>
            </w:r>
            <w:r>
              <w:t>:30 am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3BC3" w14:textId="0E3E1029" w:rsidR="001B7F2B" w:rsidRDefault="001B7F2B">
            <w:r>
              <w:t>Group Activity</w:t>
            </w:r>
            <w:r>
              <w:br/>
              <w:t>TBD</w:t>
            </w:r>
          </w:p>
        </w:tc>
      </w:tr>
      <w:tr w:rsidR="001B7F2B" w14:paraId="3397C9DE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1362" w14:textId="77777777" w:rsidR="001B7F2B" w:rsidRDefault="001B7F2B">
            <w:r>
              <w:rPr>
                <w:i/>
              </w:rPr>
              <w:t>12:00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A231" w14:textId="77777777" w:rsidR="001B7F2B" w:rsidRDefault="001B7F2B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</w:tr>
      <w:tr w:rsidR="001B7F2B" w14:paraId="310A7CBF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2655" w14:textId="77777777" w:rsidR="001B7F2B" w:rsidRDefault="001B7F2B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7F2B" w14:textId="77777777" w:rsidR="001B7F2B" w:rsidRDefault="001B7F2B">
            <w:pPr>
              <w:rPr>
                <w:i/>
              </w:rPr>
            </w:pPr>
          </w:p>
        </w:tc>
      </w:tr>
      <w:tr w:rsidR="001B7F2B" w14:paraId="1D0254BD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8AC4" w14:textId="77777777" w:rsidR="001B7F2B" w:rsidRDefault="001B7F2B">
            <w:pPr>
              <w:rPr>
                <w:i/>
              </w:rPr>
            </w:pPr>
            <w:r>
              <w:t>2:00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5AAC" w14:textId="77777777" w:rsidR="001B7F2B" w:rsidRDefault="001F714F">
            <w:r w:rsidRPr="001F714F">
              <w:t>Todd Martinez</w:t>
            </w:r>
            <w:r>
              <w:t xml:space="preserve">, </w:t>
            </w:r>
            <w:r w:rsidRPr="001F714F">
              <w:t>Stanford University</w:t>
            </w:r>
          </w:p>
          <w:p w14:paraId="64B88A2C" w14:textId="1B05EE5A" w:rsidR="001F714F" w:rsidRPr="001F714F" w:rsidRDefault="001F714F">
            <w:pPr>
              <w:rPr>
                <w:i/>
                <w:iCs/>
              </w:rPr>
            </w:pPr>
            <w:r w:rsidRPr="001F714F">
              <w:rPr>
                <w:i/>
                <w:iCs/>
              </w:rPr>
              <w:t>“Delta Machine Learning for Basis Set Incompleteness and Neural Nets for Molecular Image Captioning</w:t>
            </w:r>
          </w:p>
        </w:tc>
      </w:tr>
      <w:tr w:rsidR="001B7F2B" w14:paraId="467FFD79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AA5A" w14:textId="77777777" w:rsidR="001B7F2B" w:rsidRDefault="001B7F2B" w:rsidP="00973A2E">
            <w:pPr>
              <w:rPr>
                <w:i/>
              </w:rPr>
            </w:pPr>
            <w:r>
              <w:t>2:40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15BF" w14:textId="77777777" w:rsidR="001B7F2B" w:rsidRDefault="001B7F2B" w:rsidP="00973A2E">
            <w:r w:rsidRPr="0075711A">
              <w:t xml:space="preserve">David </w:t>
            </w:r>
            <w:proofErr w:type="spellStart"/>
            <w:r w:rsidRPr="0075711A">
              <w:t>Balcells</w:t>
            </w:r>
            <w:proofErr w:type="spellEnd"/>
            <w:r>
              <w:t xml:space="preserve">, </w:t>
            </w:r>
            <w:r w:rsidRPr="0075711A">
              <w:t>University of Oslo</w:t>
            </w:r>
          </w:p>
          <w:p w14:paraId="3F893AC7" w14:textId="77009E6B" w:rsidR="001B7F2B" w:rsidRPr="0075711A" w:rsidRDefault="001B7F2B" w:rsidP="00973A2E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="00B60F10" w:rsidRPr="00B60F10">
              <w:rPr>
                <w:i/>
                <w:iCs/>
              </w:rPr>
              <w:t>Machine Learning for Metal-Organic Chemistry</w:t>
            </w:r>
            <w:r w:rsidRPr="0075711A">
              <w:rPr>
                <w:i/>
                <w:iCs/>
              </w:rPr>
              <w:t>”</w:t>
            </w:r>
          </w:p>
        </w:tc>
      </w:tr>
      <w:tr w:rsidR="001B7F2B" w14:paraId="675DC436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EAF1" w14:textId="77777777" w:rsidR="001B7F2B" w:rsidRDefault="001B7F2B" w:rsidP="00973A2E">
            <w:pPr>
              <w:rPr>
                <w:i/>
              </w:rPr>
            </w:pPr>
            <w:r>
              <w:rPr>
                <w:i/>
              </w:rPr>
              <w:t>3:20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D2E" w14:textId="77777777" w:rsidR="001B7F2B" w:rsidRDefault="001B7F2B" w:rsidP="00973A2E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</w:tr>
      <w:tr w:rsidR="001B7F2B" w14:paraId="092A49D7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2981" w14:textId="77777777" w:rsidR="001B7F2B" w:rsidRDefault="001B7F2B" w:rsidP="00973A2E">
            <w:pPr>
              <w:rPr>
                <w:i/>
              </w:rPr>
            </w:pPr>
            <w:r>
              <w:t>3:40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0432" w14:textId="0A58CC51" w:rsidR="001B7F2B" w:rsidRDefault="001B7F2B" w:rsidP="00973A2E">
            <w:r>
              <w:t xml:space="preserve">Maksim </w:t>
            </w:r>
            <w:proofErr w:type="spellStart"/>
            <w:r>
              <w:t>Kulichenko</w:t>
            </w:r>
            <w:proofErr w:type="spellEnd"/>
            <w:r>
              <w:t>, Los Alamos national Laboratory</w:t>
            </w:r>
            <w:r>
              <w:br/>
            </w:r>
            <w:r w:rsidR="009C1AD3">
              <w:rPr>
                <w:i/>
                <w:iCs/>
              </w:rPr>
              <w:t>“</w:t>
            </w:r>
            <w:r w:rsidR="009C1AD3" w:rsidRPr="009C1AD3">
              <w:rPr>
                <w:i/>
                <w:iCs/>
              </w:rPr>
              <w:t xml:space="preserve">Advancing Semiempirical Quantum Chemistry with Extended </w:t>
            </w:r>
            <w:proofErr w:type="spellStart"/>
            <w:r w:rsidR="009C1AD3" w:rsidRPr="009C1AD3">
              <w:rPr>
                <w:i/>
                <w:iCs/>
              </w:rPr>
              <w:t>Lagrangian</w:t>
            </w:r>
            <w:proofErr w:type="spellEnd"/>
            <w:r w:rsidR="009C1AD3" w:rsidRPr="009C1AD3">
              <w:rPr>
                <w:i/>
                <w:iCs/>
              </w:rPr>
              <w:t xml:space="preserve"> and Machine Learning</w:t>
            </w:r>
            <w:r w:rsidR="009C1AD3">
              <w:rPr>
                <w:i/>
                <w:iCs/>
              </w:rPr>
              <w:t>”</w:t>
            </w:r>
          </w:p>
        </w:tc>
      </w:tr>
      <w:tr w:rsidR="001B7F2B" w14:paraId="1951D4DB" w14:textId="77777777" w:rsidTr="00522832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6425" w14:textId="77777777" w:rsidR="001B7F2B" w:rsidRDefault="001B7F2B" w:rsidP="00973A2E">
            <w:r>
              <w:t>4:20 pm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AB46" w14:textId="3F2E1A71" w:rsidR="001B7F2B" w:rsidRDefault="00B86A61" w:rsidP="00973A2E">
            <w:proofErr w:type="spellStart"/>
            <w:r w:rsidRPr="00B86A61">
              <w:t>Seonah</w:t>
            </w:r>
            <w:proofErr w:type="spellEnd"/>
            <w:r w:rsidRPr="00B86A61">
              <w:t xml:space="preserve"> Kim</w:t>
            </w:r>
            <w:r w:rsidR="001B7F2B">
              <w:t>, Colorado State University</w:t>
            </w:r>
            <w:r w:rsidR="001B7F2B">
              <w:br/>
            </w:r>
            <w:r w:rsidR="00C91C34">
              <w:rPr>
                <w:i/>
                <w:iCs/>
              </w:rPr>
              <w:t>“</w:t>
            </w:r>
            <w:r w:rsidR="00C91C34" w:rsidRPr="00C91C34">
              <w:rPr>
                <w:i/>
                <w:iCs/>
              </w:rPr>
              <w:t>Computational Design Principles for Sustainable Chemistry: from Biomass to Renewable Biofuel and Biomaterials</w:t>
            </w:r>
            <w:r w:rsidR="00C91C34">
              <w:rPr>
                <w:i/>
                <w:iCs/>
              </w:rPr>
              <w:t>”</w:t>
            </w:r>
          </w:p>
        </w:tc>
      </w:tr>
    </w:tbl>
    <w:p w14:paraId="735F8416" w14:textId="77777777" w:rsidR="00725DCE" w:rsidRDefault="00000000">
      <w:r>
        <w:br w:type="page"/>
      </w:r>
    </w:p>
    <w:p w14:paraId="325B387A" w14:textId="55564ADF" w:rsidR="00725DCE" w:rsidRDefault="00410610">
      <w:pPr>
        <w:spacing w:after="200"/>
        <w:jc w:val="center"/>
      </w:pPr>
      <w:r>
        <w:rPr>
          <w:b/>
        </w:rPr>
        <w:lastRenderedPageBreak/>
        <w:t>Wednesday, June 28</w:t>
      </w:r>
    </w:p>
    <w:tbl>
      <w:tblPr>
        <w:tblStyle w:val="a2"/>
        <w:tblW w:w="973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8430"/>
      </w:tblGrid>
      <w:tr w:rsidR="00940F9D" w14:paraId="1836EE41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7D27" w14:textId="77777777" w:rsidR="00940F9D" w:rsidRDefault="00940F9D">
            <w:r>
              <w:rPr>
                <w:b/>
              </w:rPr>
              <w:t>Morning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4365" w14:textId="77777777" w:rsidR="00940F9D" w:rsidRDefault="00940F9D">
            <w:pPr>
              <w:rPr>
                <w:b/>
              </w:rPr>
            </w:pPr>
          </w:p>
        </w:tc>
      </w:tr>
      <w:tr w:rsidR="00940F9D" w14:paraId="3A666495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03B7" w14:textId="0FC15BC2" w:rsidR="00940F9D" w:rsidRDefault="00940F9D" w:rsidP="00670466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:30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3D9F" w14:textId="77777777" w:rsidR="00940F9D" w:rsidRDefault="00940F9D" w:rsidP="00670466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</w:tr>
      <w:tr w:rsidR="00940F9D" w14:paraId="138E1B4A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784E" w14:textId="2FF4ADD1" w:rsidR="00940F9D" w:rsidRDefault="00940F9D" w:rsidP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F420" w14:textId="77777777" w:rsidR="00940F9D" w:rsidRDefault="00940F9D" w:rsidP="00670466">
            <w:r w:rsidRPr="00940F9D">
              <w:t>Aidan Thompson</w:t>
            </w:r>
            <w:r>
              <w:t xml:space="preserve">, </w:t>
            </w:r>
            <w:r w:rsidRPr="00940F9D">
              <w:t>Sandia National Laboratories</w:t>
            </w:r>
          </w:p>
          <w:p w14:paraId="3C6D0973" w14:textId="216A384D" w:rsidR="00940F9D" w:rsidRPr="006F311E" w:rsidRDefault="006F311E" w:rsidP="00670466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6F311E">
              <w:rPr>
                <w:i/>
                <w:iCs/>
              </w:rPr>
              <w:t>The LAMMPS particle simulation package: Bringing together innovative physics models, machine-learning interatomic potentials, and extreme-scale computing resources</w:t>
            </w:r>
            <w:r>
              <w:rPr>
                <w:i/>
                <w:iCs/>
              </w:rPr>
              <w:t>”</w:t>
            </w:r>
          </w:p>
        </w:tc>
      </w:tr>
      <w:tr w:rsidR="00940F9D" w14:paraId="32E13BAC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AB91" w14:textId="61EED89B" w:rsidR="00940F9D" w:rsidRDefault="00940F9D" w:rsidP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8461" w14:textId="77777777" w:rsidR="00940F9D" w:rsidRDefault="00940F9D" w:rsidP="001C137D">
            <w:r w:rsidRPr="00224D62">
              <w:t xml:space="preserve">Grant M. </w:t>
            </w:r>
            <w:proofErr w:type="spellStart"/>
            <w:r w:rsidRPr="00224D62">
              <w:t>Rotskoff</w:t>
            </w:r>
            <w:proofErr w:type="spellEnd"/>
            <w:r>
              <w:t xml:space="preserve">, </w:t>
            </w:r>
            <w:r w:rsidRPr="00224D62">
              <w:t>Stanford University</w:t>
            </w:r>
          </w:p>
          <w:p w14:paraId="66F7B0AA" w14:textId="16AFDC4B" w:rsidR="00940F9D" w:rsidRDefault="00940F9D" w:rsidP="001C137D"/>
        </w:tc>
      </w:tr>
      <w:tr w:rsidR="00940F9D" w14:paraId="2A5E4A45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F57A" w14:textId="33E62253" w:rsidR="00940F9D" w:rsidRDefault="00940F9D" w:rsidP="00670466">
            <w:r>
              <w:rPr>
                <w:i/>
                <w:lang w:val="ru-RU"/>
              </w:rPr>
              <w:t>9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0170" w14:textId="77777777" w:rsidR="00940F9D" w:rsidRDefault="00940F9D" w:rsidP="00670466">
            <w:pPr>
              <w:rPr>
                <w:i/>
              </w:rPr>
            </w:pPr>
            <w:r>
              <w:rPr>
                <w:i/>
              </w:rPr>
              <w:t>Coffee Break</w:t>
            </w:r>
          </w:p>
        </w:tc>
      </w:tr>
      <w:tr w:rsidR="00940F9D" w14:paraId="5865E1B0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F827" w14:textId="3548C3E2" w:rsidR="00940F9D" w:rsidRDefault="00940F9D" w:rsidP="00670466">
            <w:r>
              <w:rPr>
                <w:lang w:val="ru-RU"/>
              </w:rPr>
              <w:t>9</w:t>
            </w:r>
            <w:r>
              <w:t>:</w:t>
            </w:r>
            <w:r>
              <w:rPr>
                <w:lang w:val="ru-RU"/>
              </w:rPr>
              <w:t>5</w:t>
            </w:r>
            <w:r>
              <w:t>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F7E7" w14:textId="77777777" w:rsidR="00940F9D" w:rsidRDefault="00EC18B8" w:rsidP="00670466">
            <w:r w:rsidRPr="00EC18B8">
              <w:t>Fang Liu</w:t>
            </w:r>
            <w:r>
              <w:t xml:space="preserve">, </w:t>
            </w:r>
            <w:r w:rsidRPr="00EC18B8">
              <w:t>Emory University</w:t>
            </w:r>
          </w:p>
          <w:p w14:paraId="7663EE1F" w14:textId="08BB9B75" w:rsidR="00EC18B8" w:rsidRPr="00EC18B8" w:rsidRDefault="00EC18B8" w:rsidP="00670466">
            <w:pPr>
              <w:rPr>
                <w:i/>
                <w:iCs/>
              </w:rPr>
            </w:pPr>
            <w:r w:rsidRPr="00EC18B8">
              <w:rPr>
                <w:i/>
                <w:iCs/>
              </w:rPr>
              <w:t>“Machine learning aided quantum chemistry discovery in the solution phase”</w:t>
            </w:r>
          </w:p>
        </w:tc>
      </w:tr>
      <w:tr w:rsidR="00940F9D" w14:paraId="6A22975D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0935" w14:textId="736BDC3D" w:rsidR="00940F9D" w:rsidRDefault="00940F9D" w:rsidP="00670466">
            <w:r>
              <w:rPr>
                <w:lang w:val="ru-RU"/>
              </w:rPr>
              <w:t>10</w:t>
            </w:r>
            <w:r>
              <w:t>:</w:t>
            </w:r>
            <w:r>
              <w:rPr>
                <w:lang w:val="ru-RU"/>
              </w:rPr>
              <w:t>3</w:t>
            </w:r>
            <w:r>
              <w:t>0 am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2226" w14:textId="56B3C9EA" w:rsidR="00940F9D" w:rsidRDefault="00940F9D" w:rsidP="00670466">
            <w:r>
              <w:t>Christopher Sutton, University of South Carolina</w:t>
            </w:r>
            <w:r>
              <w:br/>
            </w:r>
            <w:r w:rsidR="00040D6F" w:rsidRPr="00040D6F">
              <w:rPr>
                <w:i/>
                <w:iCs/>
              </w:rPr>
              <w:t>“Training reliable machine learned potentials for simulating the behavior of liquids under an external potential”</w:t>
            </w:r>
          </w:p>
        </w:tc>
      </w:tr>
      <w:tr w:rsidR="00940F9D" w14:paraId="5976FFE3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CCEF" w14:textId="213A8A4B" w:rsidR="00940F9D" w:rsidRDefault="00940F9D" w:rsidP="00670466">
            <w:r>
              <w:rPr>
                <w:i/>
              </w:rPr>
              <w:t>1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1</w:t>
            </w:r>
            <w:r>
              <w:rPr>
                <w:i/>
              </w:rPr>
              <w:t>0 pm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DA37" w14:textId="77777777" w:rsidR="00940F9D" w:rsidRDefault="00940F9D" w:rsidP="00670466">
            <w:pPr>
              <w:rPr>
                <w:i/>
              </w:rPr>
            </w:pPr>
            <w:r>
              <w:rPr>
                <w:i/>
              </w:rPr>
              <w:t>Lunch (on your own)</w:t>
            </w:r>
          </w:p>
        </w:tc>
      </w:tr>
      <w:tr w:rsidR="00940F9D" w14:paraId="7B164E87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91B7" w14:textId="46362AA9" w:rsidR="00940F9D" w:rsidRDefault="00940F9D" w:rsidP="00670466">
            <w:pPr>
              <w:rPr>
                <w:i/>
              </w:rPr>
            </w:pPr>
            <w:r>
              <w:rPr>
                <w:b/>
              </w:rPr>
              <w:t>Afternoon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E2AF" w14:textId="77777777" w:rsidR="00940F9D" w:rsidRDefault="00940F9D" w:rsidP="00670466">
            <w:pPr>
              <w:rPr>
                <w:i/>
              </w:rPr>
            </w:pPr>
          </w:p>
        </w:tc>
      </w:tr>
      <w:tr w:rsidR="00940F9D" w14:paraId="15569CC0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7F31" w14:textId="190DE13C" w:rsidR="00940F9D" w:rsidRDefault="00940F9D" w:rsidP="00670466">
            <w:pPr>
              <w:rPr>
                <w:i/>
              </w:rPr>
            </w:pP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>
              <w:t>0 pm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3622" w14:textId="77777777" w:rsidR="00940F9D" w:rsidRDefault="00940F9D" w:rsidP="00670466">
            <w:r w:rsidRPr="001C137D">
              <w:t>Rebecca K. Lindsey</w:t>
            </w:r>
            <w:r>
              <w:t xml:space="preserve">, </w:t>
            </w:r>
            <w:r w:rsidRPr="001C137D">
              <w:t>University of Michigan</w:t>
            </w:r>
          </w:p>
          <w:p w14:paraId="304F2EE1" w14:textId="3B80CB16" w:rsidR="00940F9D" w:rsidRPr="003A3835" w:rsidRDefault="00940F9D" w:rsidP="00670466">
            <w:pPr>
              <w:rPr>
                <w:i/>
                <w:iCs/>
              </w:rPr>
            </w:pPr>
            <w:r w:rsidRPr="003A3835">
              <w:rPr>
                <w:i/>
                <w:iCs/>
              </w:rPr>
              <w:t xml:space="preserve">“The </w:t>
            </w:r>
            <w:proofErr w:type="spellStart"/>
            <w:r w:rsidRPr="003A3835">
              <w:rPr>
                <w:i/>
                <w:iCs/>
              </w:rPr>
              <w:t>ChIMES</w:t>
            </w:r>
            <w:proofErr w:type="spellEnd"/>
            <w:r w:rsidRPr="003A3835">
              <w:rPr>
                <w:i/>
                <w:iCs/>
              </w:rPr>
              <w:t xml:space="preserve"> ML Interatomic Model: Recent Developments Toward Enhanced Robustness and Transferability”</w:t>
            </w:r>
          </w:p>
        </w:tc>
      </w:tr>
      <w:tr w:rsidR="00FB0DE0" w14:paraId="1A84C506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5227" w14:textId="72CC891A" w:rsidR="00FB0DE0" w:rsidRPr="009174F5" w:rsidRDefault="00FB0DE0" w:rsidP="00FB0DE0">
            <w:pPr>
              <w:rPr>
                <w:lang w:val="en-US"/>
              </w:rPr>
            </w:pPr>
            <w:r>
              <w:rPr>
                <w:lang w:val="en-US"/>
              </w:rPr>
              <w:t>1:50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18C9" w14:textId="77777777" w:rsidR="00FB0DE0" w:rsidRDefault="00FB0DE0" w:rsidP="00FB0DE0">
            <w:r>
              <w:t>Nick Lubbers, Los Alamos National Laboratory</w:t>
            </w:r>
          </w:p>
          <w:p w14:paraId="5A307CFB" w14:textId="3957A2FC" w:rsidR="00FB0DE0" w:rsidRPr="003A3835" w:rsidRDefault="00FB0DE0" w:rsidP="00FB0DE0">
            <w:pPr>
              <w:rPr>
                <w:i/>
                <w:iCs/>
              </w:rPr>
            </w:pPr>
          </w:p>
        </w:tc>
      </w:tr>
      <w:tr w:rsidR="00FB0DE0" w14:paraId="1AB449B1" w14:textId="77777777" w:rsidTr="00096393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C9C" w14:textId="0E0960CA" w:rsidR="00FB0DE0" w:rsidRDefault="00FB0DE0" w:rsidP="00FB0DE0">
            <w:pPr>
              <w:rPr>
                <w:i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07FC" w14:textId="5310FA45" w:rsidR="00FB0DE0" w:rsidRDefault="00FB0DE0" w:rsidP="00FB0DE0"/>
        </w:tc>
      </w:tr>
    </w:tbl>
    <w:p w14:paraId="1279DD1F" w14:textId="77777777" w:rsidR="00725DCE" w:rsidRDefault="00725DCE"/>
    <w:p w14:paraId="6824BA76" w14:textId="77777777" w:rsidR="00725DCE" w:rsidRDefault="00000000">
      <w:r>
        <w:br w:type="page"/>
      </w:r>
    </w:p>
    <w:p w14:paraId="641236A7" w14:textId="55A2D96A" w:rsidR="00725DCE" w:rsidRDefault="00410610">
      <w:pPr>
        <w:spacing w:after="200"/>
        <w:jc w:val="center"/>
      </w:pPr>
      <w:r>
        <w:rPr>
          <w:b/>
        </w:rPr>
        <w:lastRenderedPageBreak/>
        <w:t>Thursday, June 29</w:t>
      </w:r>
    </w:p>
    <w:tbl>
      <w:tblPr>
        <w:tblStyle w:val="a3"/>
        <w:tblW w:w="9975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305"/>
        <w:gridCol w:w="7290"/>
        <w:gridCol w:w="1380"/>
      </w:tblGrid>
      <w:tr w:rsidR="00725DCE" w14:paraId="6D54BC1A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9330" w14:textId="77777777" w:rsidR="00725DCE" w:rsidRDefault="00000000">
            <w:r>
              <w:rPr>
                <w:b/>
              </w:rPr>
              <w:t>Morning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6F34" w14:textId="77777777" w:rsidR="00725DCE" w:rsidRDefault="00725DCE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C504C5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458484BD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16AC" w14:textId="4D2A7DB6" w:rsidR="00725DCE" w:rsidRDefault="00670466">
            <w:r>
              <w:rPr>
                <w:i/>
                <w:lang w:val="ru-RU"/>
              </w:rPr>
              <w:t>7</w:t>
            </w:r>
            <w:r>
              <w:rPr>
                <w:i/>
              </w:rPr>
              <w:t>:</w:t>
            </w:r>
            <w:r>
              <w:rPr>
                <w:i/>
                <w:lang w:val="ru-RU"/>
              </w:rPr>
              <w:t>3</w:t>
            </w:r>
            <w:r>
              <w:rPr>
                <w:i/>
              </w:rP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AD9D" w14:textId="77777777" w:rsidR="00725DCE" w:rsidRDefault="00000000">
            <w:pPr>
              <w:rPr>
                <w:i/>
              </w:rPr>
            </w:pPr>
            <w:r>
              <w:rPr>
                <w:i/>
              </w:rPr>
              <w:t>Breakfast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040D71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  <w:tr w:rsidR="00725DCE" w14:paraId="3C250E0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1497" w14:textId="51175174" w:rsidR="00725DCE" w:rsidRDefault="00670466"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1</w:t>
            </w:r>
            <w:r>
              <w:t>0 am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94BB" w14:textId="77777777" w:rsidR="00725DCE" w:rsidRDefault="00000000">
            <w:r>
              <w:t>Code sharing/tutorials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7DCCC1" w14:textId="77777777" w:rsidR="00725DCE" w:rsidRDefault="00725DCE">
            <w:pPr>
              <w:jc w:val="right"/>
            </w:pPr>
          </w:p>
        </w:tc>
      </w:tr>
      <w:tr w:rsidR="00725DCE" w14:paraId="669AAFE3" w14:textId="77777777" w:rsidTr="00031A7F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5357" w14:textId="19E2D07E" w:rsidR="00725DCE" w:rsidRDefault="00000000">
            <w:r>
              <w:rPr>
                <w:i/>
              </w:rPr>
              <w:t>1</w:t>
            </w:r>
            <w:r w:rsidR="00F544DA">
              <w:rPr>
                <w:i/>
              </w:rPr>
              <w:t>2</w:t>
            </w:r>
            <w:r>
              <w:rPr>
                <w:i/>
              </w:rPr>
              <w:t>:00 pm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3108" w14:textId="77777777" w:rsidR="00725DCE" w:rsidRDefault="00000000">
            <w:pPr>
              <w:rPr>
                <w:i/>
              </w:rPr>
            </w:pPr>
            <w:r>
              <w:t>Closure / Informal Discussions, Collaborations</w:t>
            </w:r>
          </w:p>
        </w:tc>
        <w:tc>
          <w:tcPr>
            <w:tcW w:w="138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16E6A3" w14:textId="77777777" w:rsidR="00725DCE" w:rsidRDefault="00725DCE">
            <w:pPr>
              <w:widowControl w:val="0"/>
              <w:spacing w:line="240" w:lineRule="auto"/>
              <w:jc w:val="right"/>
            </w:pPr>
          </w:p>
        </w:tc>
      </w:tr>
    </w:tbl>
    <w:p w14:paraId="575A8BE7" w14:textId="77777777" w:rsidR="00725DCE" w:rsidRDefault="00725DCE"/>
    <w:p w14:paraId="47B60C90" w14:textId="77777777" w:rsidR="00725DCE" w:rsidRDefault="00725DCE"/>
    <w:sectPr w:rsidR="00725D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CE"/>
    <w:rsid w:val="000039BF"/>
    <w:rsid w:val="00027FC4"/>
    <w:rsid w:val="00031742"/>
    <w:rsid w:val="00031A7F"/>
    <w:rsid w:val="00040D6F"/>
    <w:rsid w:val="00067B7C"/>
    <w:rsid w:val="000918FD"/>
    <w:rsid w:val="0009552F"/>
    <w:rsid w:val="00096393"/>
    <w:rsid w:val="00097333"/>
    <w:rsid w:val="000B5145"/>
    <w:rsid w:val="000D405A"/>
    <w:rsid w:val="000D6629"/>
    <w:rsid w:val="000E7AA2"/>
    <w:rsid w:val="000F56A6"/>
    <w:rsid w:val="00114833"/>
    <w:rsid w:val="00162477"/>
    <w:rsid w:val="001B7F2B"/>
    <w:rsid w:val="001C137D"/>
    <w:rsid w:val="001D0DF1"/>
    <w:rsid w:val="001E2E45"/>
    <w:rsid w:val="001F6DDF"/>
    <w:rsid w:val="001F714F"/>
    <w:rsid w:val="0020396E"/>
    <w:rsid w:val="00216AB2"/>
    <w:rsid w:val="00224D62"/>
    <w:rsid w:val="0026277D"/>
    <w:rsid w:val="002C697B"/>
    <w:rsid w:val="002D4F02"/>
    <w:rsid w:val="002E452D"/>
    <w:rsid w:val="002E4A88"/>
    <w:rsid w:val="00320559"/>
    <w:rsid w:val="00351CE4"/>
    <w:rsid w:val="0035573C"/>
    <w:rsid w:val="00385467"/>
    <w:rsid w:val="003A0178"/>
    <w:rsid w:val="003A3835"/>
    <w:rsid w:val="003A661A"/>
    <w:rsid w:val="003A6D03"/>
    <w:rsid w:val="003C0F92"/>
    <w:rsid w:val="003D5C86"/>
    <w:rsid w:val="003E2050"/>
    <w:rsid w:val="00410610"/>
    <w:rsid w:val="004140B4"/>
    <w:rsid w:val="00442AF9"/>
    <w:rsid w:val="00457AF8"/>
    <w:rsid w:val="0047508B"/>
    <w:rsid w:val="00500DBD"/>
    <w:rsid w:val="00517A1C"/>
    <w:rsid w:val="00522832"/>
    <w:rsid w:val="00523FA9"/>
    <w:rsid w:val="00524785"/>
    <w:rsid w:val="00557D60"/>
    <w:rsid w:val="00566BA4"/>
    <w:rsid w:val="00576DEC"/>
    <w:rsid w:val="00576FB6"/>
    <w:rsid w:val="00602B14"/>
    <w:rsid w:val="00636672"/>
    <w:rsid w:val="00664D81"/>
    <w:rsid w:val="00670466"/>
    <w:rsid w:val="006F311E"/>
    <w:rsid w:val="006F71A5"/>
    <w:rsid w:val="0070560C"/>
    <w:rsid w:val="00725DCE"/>
    <w:rsid w:val="0075313A"/>
    <w:rsid w:val="0075711A"/>
    <w:rsid w:val="007913B4"/>
    <w:rsid w:val="007A4B7B"/>
    <w:rsid w:val="007B2099"/>
    <w:rsid w:val="007B30F2"/>
    <w:rsid w:val="007C35C3"/>
    <w:rsid w:val="007E14B1"/>
    <w:rsid w:val="007E26E0"/>
    <w:rsid w:val="007F34AB"/>
    <w:rsid w:val="00803A57"/>
    <w:rsid w:val="00803FF7"/>
    <w:rsid w:val="0085231D"/>
    <w:rsid w:val="00857C30"/>
    <w:rsid w:val="008D1A98"/>
    <w:rsid w:val="008D3AFF"/>
    <w:rsid w:val="008D4997"/>
    <w:rsid w:val="008D5CF9"/>
    <w:rsid w:val="008D7DE4"/>
    <w:rsid w:val="008E00AD"/>
    <w:rsid w:val="008E148B"/>
    <w:rsid w:val="008F5B5D"/>
    <w:rsid w:val="009174F5"/>
    <w:rsid w:val="00940F9D"/>
    <w:rsid w:val="00950DCB"/>
    <w:rsid w:val="009526F4"/>
    <w:rsid w:val="00953F81"/>
    <w:rsid w:val="00964B48"/>
    <w:rsid w:val="00973A2E"/>
    <w:rsid w:val="009809FB"/>
    <w:rsid w:val="009C1AD3"/>
    <w:rsid w:val="009F738E"/>
    <w:rsid w:val="00A60144"/>
    <w:rsid w:val="00A73D48"/>
    <w:rsid w:val="00A76500"/>
    <w:rsid w:val="00AA094E"/>
    <w:rsid w:val="00AC145A"/>
    <w:rsid w:val="00AC4570"/>
    <w:rsid w:val="00AC6B9F"/>
    <w:rsid w:val="00B02A17"/>
    <w:rsid w:val="00B40526"/>
    <w:rsid w:val="00B42F8C"/>
    <w:rsid w:val="00B60F10"/>
    <w:rsid w:val="00B6221A"/>
    <w:rsid w:val="00B81723"/>
    <w:rsid w:val="00B85EA5"/>
    <w:rsid w:val="00B86A61"/>
    <w:rsid w:val="00BA1469"/>
    <w:rsid w:val="00BB643D"/>
    <w:rsid w:val="00C01D6A"/>
    <w:rsid w:val="00C02B87"/>
    <w:rsid w:val="00C10DB7"/>
    <w:rsid w:val="00C213F2"/>
    <w:rsid w:val="00C227D9"/>
    <w:rsid w:val="00C364B5"/>
    <w:rsid w:val="00C91C34"/>
    <w:rsid w:val="00C959AE"/>
    <w:rsid w:val="00CB1FB4"/>
    <w:rsid w:val="00CF57B8"/>
    <w:rsid w:val="00D04A6A"/>
    <w:rsid w:val="00D061A5"/>
    <w:rsid w:val="00D32E91"/>
    <w:rsid w:val="00D700E7"/>
    <w:rsid w:val="00DA5FA2"/>
    <w:rsid w:val="00DF1204"/>
    <w:rsid w:val="00E61D11"/>
    <w:rsid w:val="00EA0F26"/>
    <w:rsid w:val="00EA67EC"/>
    <w:rsid w:val="00EB18B0"/>
    <w:rsid w:val="00EB3AAB"/>
    <w:rsid w:val="00EB4B0C"/>
    <w:rsid w:val="00EB654B"/>
    <w:rsid w:val="00EC18B8"/>
    <w:rsid w:val="00EE087B"/>
    <w:rsid w:val="00EE6F2E"/>
    <w:rsid w:val="00F20D94"/>
    <w:rsid w:val="00F544DA"/>
    <w:rsid w:val="00FA091A"/>
    <w:rsid w:val="00FA182F"/>
    <w:rsid w:val="00FB0DE0"/>
    <w:rsid w:val="00FB6463"/>
    <w:rsid w:val="00FE73D4"/>
    <w:rsid w:val="00FF1461"/>
    <w:rsid w:val="00FF1FF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E361"/>
  <w15:docId w15:val="{17446621-4DF6-4747-8667-B153E92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Cindy Fusting</cp:lastModifiedBy>
  <cp:revision>2</cp:revision>
  <cp:lastPrinted>2023-06-24T00:56:00Z</cp:lastPrinted>
  <dcterms:created xsi:type="dcterms:W3CDTF">2023-06-24T00:57:00Z</dcterms:created>
  <dcterms:modified xsi:type="dcterms:W3CDTF">2023-06-24T00:57:00Z</dcterms:modified>
</cp:coreProperties>
</file>